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F8" w:rsidRPr="007B31F8" w:rsidRDefault="007B31F8" w:rsidP="007B31F8">
      <w:pPr>
        <w:pStyle w:val="newncpi0"/>
        <w:jc w:val="center"/>
      </w:pPr>
      <w:r w:rsidRPr="007B31F8">
        <w:t> </w:t>
      </w:r>
    </w:p>
    <w:p w:rsidR="007B31F8" w:rsidRPr="007B31F8" w:rsidRDefault="007B31F8" w:rsidP="007B31F8">
      <w:pPr>
        <w:pStyle w:val="newncpi0"/>
        <w:jc w:val="center"/>
      </w:pPr>
      <w:bookmarkStart w:id="0" w:name="a1"/>
      <w:bookmarkEnd w:id="0"/>
      <w:r w:rsidRPr="007B31F8">
        <w:rPr>
          <w:rStyle w:val="name"/>
          <w:shd w:val="clear" w:color="auto" w:fill="FFFFFF"/>
        </w:rPr>
        <w:t>ПОСТАНОВЛЕНИЕ</w:t>
      </w:r>
      <w:r w:rsidRPr="007B31F8">
        <w:rPr>
          <w:rStyle w:val="name"/>
        </w:rPr>
        <w:t> </w:t>
      </w:r>
      <w:r w:rsidRPr="007B31F8">
        <w:rPr>
          <w:rStyle w:val="promulgator"/>
        </w:rPr>
        <w:t>СОВЕТА МИНИСТРОВ РЕСПУБЛИКИ БЕЛАРУСЬ</w:t>
      </w:r>
    </w:p>
    <w:p w:rsidR="007B31F8" w:rsidRPr="007B31F8" w:rsidRDefault="007B31F8" w:rsidP="007B31F8">
      <w:pPr>
        <w:pStyle w:val="newncpi"/>
        <w:ind w:firstLine="0"/>
        <w:jc w:val="center"/>
      </w:pPr>
      <w:r w:rsidRPr="007B31F8">
        <w:rPr>
          <w:rStyle w:val="datepr"/>
        </w:rPr>
        <w:t>7 октября 2015 г.</w:t>
      </w:r>
      <w:r w:rsidRPr="007B31F8">
        <w:rPr>
          <w:rStyle w:val="number"/>
        </w:rPr>
        <w:t xml:space="preserve"> № 836</w:t>
      </w:r>
    </w:p>
    <w:p w:rsidR="007B31F8" w:rsidRPr="007B31F8" w:rsidRDefault="007B31F8" w:rsidP="007B31F8">
      <w:pPr>
        <w:pStyle w:val="title"/>
      </w:pPr>
      <w:r w:rsidRPr="007B31F8">
        <w:t xml:space="preserve">О внесении дополнений и изменений в постановления Совета Министров Республики Беларусь от 29 апреля 2010 г. </w:t>
      </w:r>
      <w:r w:rsidRPr="007B31F8">
        <w:t>№ 645</w:t>
      </w:r>
      <w:r w:rsidRPr="007B31F8">
        <w:t xml:space="preserve"> и от 30 декабря 2011 г. </w:t>
      </w:r>
      <w:r w:rsidRPr="007B31F8">
        <w:t>№ 1786</w:t>
      </w:r>
    </w:p>
    <w:p w:rsidR="007B31F8" w:rsidRPr="007B31F8" w:rsidRDefault="007B31F8" w:rsidP="007B31F8">
      <w:pPr>
        <w:pStyle w:val="preamble"/>
      </w:pPr>
      <w:r w:rsidRPr="007B31F8">
        <w:t xml:space="preserve">В соответствии с </w:t>
      </w:r>
      <w:r w:rsidRPr="007B31F8">
        <w:t>абзацем четвертым</w:t>
      </w:r>
      <w:r w:rsidRPr="007B31F8">
        <w:t xml:space="preserve"> статьи 2 Закона Республики Беларусь от 15 июля 2015 года «О внесении изменений и дополнений в Закон Республики Беларусь «Об обращениях граждан и юридических лиц» Совет Министров Республики Беларусь ПОСТАНОВЛЯЕТ:</w:t>
      </w:r>
    </w:p>
    <w:p w:rsidR="007B31F8" w:rsidRPr="007B31F8" w:rsidRDefault="007B31F8" w:rsidP="007B31F8">
      <w:pPr>
        <w:pStyle w:val="point"/>
      </w:pPr>
      <w:r w:rsidRPr="007B31F8">
        <w:t>1. Внести дополнения и изменения в следующие постановления Совета Министров Республики Беларусь:</w:t>
      </w:r>
    </w:p>
    <w:p w:rsidR="007B31F8" w:rsidRPr="007B31F8" w:rsidRDefault="007B31F8" w:rsidP="007B31F8">
      <w:pPr>
        <w:pStyle w:val="underpoint"/>
      </w:pPr>
      <w:proofErr w:type="gramStart"/>
      <w:r w:rsidRPr="007B31F8">
        <w:t xml:space="preserve">1.1. в </w:t>
      </w:r>
      <w:r w:rsidRPr="007B31F8">
        <w:t>подпункте 7.2</w:t>
      </w:r>
      <w:r w:rsidRPr="007B31F8">
        <w:t xml:space="preserve"> пункта 7 Положения о порядке функционирования интернет-сайтов государственных органов и организаций, утвержденного постановлением Совета Министров Республики Беларусь от 29 апреля 2010 г. № 645 «О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 февраля 2006 г. № 192» (Национальный реестр правовых актов Республики Беларусь, 2010 г., № 108, 5</w:t>
      </w:r>
      <w:proofErr w:type="gramEnd"/>
      <w:r w:rsidRPr="007B31F8">
        <w:t>/</w:t>
      </w:r>
      <w:proofErr w:type="gramStart"/>
      <w:r w:rsidRPr="007B31F8">
        <w:t>31751; 2012 г., № 13, 5/35143):</w:t>
      </w:r>
      <w:proofErr w:type="gramEnd"/>
    </w:p>
    <w:p w:rsidR="007B31F8" w:rsidRPr="007B31F8" w:rsidRDefault="007B31F8" w:rsidP="007B31F8">
      <w:pPr>
        <w:pStyle w:val="newncpi"/>
      </w:pPr>
      <w:r w:rsidRPr="007B31F8">
        <w:t>после абзаца четвертого дополнить подпункт абзацем следующего содержания:</w:t>
      </w:r>
    </w:p>
    <w:p w:rsidR="007B31F8" w:rsidRPr="007B31F8" w:rsidRDefault="007B31F8" w:rsidP="007B31F8">
      <w:pPr>
        <w:pStyle w:val="newncpi"/>
      </w:pPr>
      <w:r w:rsidRPr="007B31F8">
        <w:t>«способ либо способы подачи электронных обращений в государственный орган, иную государственную организацию (направление на адрес электронной почты и (или) размещение в специальной рубрике на интернет-сайте)</w:t>
      </w:r>
      <w:proofErr w:type="gramStart"/>
      <w:r w:rsidRPr="007B31F8">
        <w:t>;»</w:t>
      </w:r>
      <w:proofErr w:type="gramEnd"/>
      <w:r w:rsidRPr="007B31F8">
        <w:t>;</w:t>
      </w:r>
    </w:p>
    <w:p w:rsidR="007B31F8" w:rsidRPr="007B31F8" w:rsidRDefault="007B31F8" w:rsidP="007B31F8">
      <w:pPr>
        <w:pStyle w:val="newncpi"/>
      </w:pPr>
      <w:r w:rsidRPr="007B31F8">
        <w:t>абзацы пятый и шестой считать соответственно абзацами шестым и седьмым;</w:t>
      </w:r>
    </w:p>
    <w:p w:rsidR="007B31F8" w:rsidRPr="007B31F8" w:rsidRDefault="007B31F8" w:rsidP="007B31F8">
      <w:pPr>
        <w:pStyle w:val="underpoint"/>
      </w:pPr>
      <w:bookmarkStart w:id="1" w:name="a2"/>
      <w:bookmarkEnd w:id="1"/>
      <w:r w:rsidRPr="007B31F8">
        <w:t xml:space="preserve">1.2. в </w:t>
      </w:r>
      <w:r w:rsidRPr="007B31F8">
        <w:t>Положении</w:t>
      </w:r>
      <w:r w:rsidRPr="007B31F8"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предпринимателей, утвержденном постановлением Совета Министров Республики Беларусь от 30 декабря 2011 г. № 1786 (Национальный реестр правовых актов Республики Беларусь, 2012 г., № 5, 5/35055):</w:t>
      </w:r>
    </w:p>
    <w:p w:rsidR="007B31F8" w:rsidRPr="007B31F8" w:rsidRDefault="007B31F8" w:rsidP="007B31F8">
      <w:pPr>
        <w:pStyle w:val="newncpi"/>
      </w:pPr>
      <w:r w:rsidRPr="007B31F8">
        <w:t>пункт 3 после слова «процедурах» дополнить словами «, обращениям работника к нанимателю»;</w:t>
      </w:r>
    </w:p>
    <w:p w:rsidR="007B31F8" w:rsidRPr="007B31F8" w:rsidRDefault="007B31F8" w:rsidP="007B31F8">
      <w:pPr>
        <w:pStyle w:val="newncpi"/>
      </w:pPr>
      <w:r w:rsidRPr="007B31F8">
        <w:t>пункт 10 после слова «ответам» дополнить словом «(уведомлениям)»;</w:t>
      </w:r>
    </w:p>
    <w:p w:rsidR="007B31F8" w:rsidRPr="007B31F8" w:rsidRDefault="007B31F8" w:rsidP="007B31F8">
      <w:pPr>
        <w:pStyle w:val="newncpi"/>
      </w:pPr>
      <w:r w:rsidRPr="007B31F8">
        <w:t>в пунктах 11 и 13 слово «первого» заменить словом «первоначального»;</w:t>
      </w:r>
    </w:p>
    <w:p w:rsidR="007B31F8" w:rsidRPr="007B31F8" w:rsidRDefault="007B31F8" w:rsidP="007B31F8">
      <w:pPr>
        <w:pStyle w:val="newncpi"/>
      </w:pPr>
      <w:r w:rsidRPr="007B31F8">
        <w:t>дополнить Положение пунктом 11</w:t>
      </w:r>
      <w:r w:rsidRPr="007B31F8">
        <w:rPr>
          <w:vertAlign w:val="superscript"/>
        </w:rPr>
        <w:t>1</w:t>
      </w:r>
      <w:r w:rsidRPr="007B31F8">
        <w:t xml:space="preserve"> следующего содержания:</w:t>
      </w:r>
    </w:p>
    <w:p w:rsidR="007B31F8" w:rsidRPr="007B31F8" w:rsidRDefault="007B31F8" w:rsidP="007B31F8">
      <w:pPr>
        <w:pStyle w:val="point"/>
      </w:pPr>
      <w:r w:rsidRPr="007B31F8">
        <w:rPr>
          <w:rStyle w:val="rednoun"/>
        </w:rPr>
        <w:t>«11</w:t>
      </w:r>
      <w:r w:rsidRPr="007B31F8">
        <w:rPr>
          <w:vertAlign w:val="superscript"/>
        </w:rPr>
        <w:t>1</w:t>
      </w:r>
      <w:r w:rsidRPr="007B31F8"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</w:t>
      </w:r>
      <w:proofErr w:type="gramStart"/>
      <w:r w:rsidRPr="007B31F8">
        <w:t>.»;</w:t>
      </w:r>
    </w:p>
    <w:p w:rsidR="007B31F8" w:rsidRPr="007B31F8" w:rsidRDefault="007B31F8" w:rsidP="007B31F8">
      <w:pPr>
        <w:pStyle w:val="newncpi"/>
      </w:pPr>
      <w:proofErr w:type="gramEnd"/>
      <w:r w:rsidRPr="007B31F8">
        <w:t>пункт 12 после слова «ответов» дополнить словом «(уведомлений)»;</w:t>
      </w:r>
    </w:p>
    <w:p w:rsidR="007B31F8" w:rsidRPr="007B31F8" w:rsidRDefault="007B31F8" w:rsidP="007B31F8">
      <w:pPr>
        <w:pStyle w:val="newncpi"/>
      </w:pPr>
      <w:r w:rsidRPr="007B31F8">
        <w:t>часть первую пункта 15 после слова «документах» дополнить словами «и (или) сведениях»;</w:t>
      </w:r>
    </w:p>
    <w:p w:rsidR="007B31F8" w:rsidRPr="007B31F8" w:rsidRDefault="007B31F8" w:rsidP="007B31F8">
      <w:pPr>
        <w:pStyle w:val="newncpi"/>
      </w:pPr>
      <w:r w:rsidRPr="007B31F8">
        <w:t>часть первую пункта 17 дополнить словами «, а также направлены уведомления в порядке, установленном в статьях 10, 15 и 21 Закона»;</w:t>
      </w:r>
    </w:p>
    <w:p w:rsidR="007B31F8" w:rsidRPr="007B31F8" w:rsidRDefault="007B31F8" w:rsidP="007B31F8">
      <w:pPr>
        <w:pStyle w:val="newncpi"/>
      </w:pPr>
      <w:r w:rsidRPr="007B31F8">
        <w:t>в пункте 18 слова «об уведомлении заявителя» заменить словами «о направленном ответе (уведомлении) заявителю»;</w:t>
      </w:r>
    </w:p>
    <w:p w:rsidR="007B31F8" w:rsidRPr="007B31F8" w:rsidRDefault="007B31F8" w:rsidP="007B31F8">
      <w:pPr>
        <w:pStyle w:val="newncpi"/>
      </w:pPr>
      <w:r w:rsidRPr="007B31F8">
        <w:t>пункт 21 дополнить частью второй следующего содержания:</w:t>
      </w:r>
    </w:p>
    <w:p w:rsidR="007B31F8" w:rsidRPr="007B31F8" w:rsidRDefault="007B31F8" w:rsidP="007B31F8">
      <w:pPr>
        <w:pStyle w:val="newncpi"/>
      </w:pPr>
      <w:r w:rsidRPr="007B31F8">
        <w:t>«Письменные уведомления направляются заявителям в сроки, установленные в статьях 10, 15 и 17 Закона</w:t>
      </w:r>
      <w:proofErr w:type="gramStart"/>
      <w:r w:rsidRPr="007B31F8">
        <w:t>.»;</w:t>
      </w:r>
      <w:proofErr w:type="gramEnd"/>
    </w:p>
    <w:p w:rsidR="007B31F8" w:rsidRPr="007B31F8" w:rsidRDefault="007B31F8" w:rsidP="007B31F8">
      <w:pPr>
        <w:pStyle w:val="newncpi"/>
      </w:pPr>
      <w:r w:rsidRPr="007B31F8">
        <w:t>пункты 23 и 25 после слова «ответы» дополнить словом «(уведомления)»;</w:t>
      </w:r>
    </w:p>
    <w:p w:rsidR="007B31F8" w:rsidRPr="007B31F8" w:rsidRDefault="007B31F8" w:rsidP="007B31F8">
      <w:pPr>
        <w:pStyle w:val="newncpi"/>
      </w:pPr>
      <w:r w:rsidRPr="007B31F8">
        <w:t>в пункте 24:</w:t>
      </w:r>
    </w:p>
    <w:p w:rsidR="007B31F8" w:rsidRPr="007B31F8" w:rsidRDefault="007B31F8" w:rsidP="007B31F8">
      <w:pPr>
        <w:pStyle w:val="newncpi"/>
      </w:pPr>
      <w:r w:rsidRPr="007B31F8">
        <w:lastRenderedPageBreak/>
        <w:t>в части первой слово «разрешения» заменить словом «рассмотрения»;</w:t>
      </w:r>
    </w:p>
    <w:p w:rsidR="007B31F8" w:rsidRPr="007B31F8" w:rsidRDefault="007B31F8" w:rsidP="007B31F8">
      <w:pPr>
        <w:pStyle w:val="newncpi"/>
      </w:pPr>
      <w:r w:rsidRPr="007B31F8">
        <w:t>в части третьей:</w:t>
      </w:r>
    </w:p>
    <w:p w:rsidR="007B31F8" w:rsidRPr="007B31F8" w:rsidRDefault="007B31F8" w:rsidP="007B31F8">
      <w:pPr>
        <w:pStyle w:val="newncpi"/>
      </w:pPr>
      <w:r w:rsidRPr="007B31F8">
        <w:t>слово «решения» заменить словом «рассмотрения»;</w:t>
      </w:r>
    </w:p>
    <w:p w:rsidR="007B31F8" w:rsidRPr="007B31F8" w:rsidRDefault="007B31F8" w:rsidP="007B31F8">
      <w:pPr>
        <w:pStyle w:val="newncpi"/>
      </w:pPr>
      <w:r w:rsidRPr="007B31F8">
        <w:t>после слова «ответа» дополнить часть словом «(уведомления)»;</w:t>
      </w:r>
    </w:p>
    <w:p w:rsidR="007B31F8" w:rsidRPr="007B31F8" w:rsidRDefault="007B31F8" w:rsidP="007B31F8">
      <w:pPr>
        <w:pStyle w:val="newncpi"/>
      </w:pPr>
      <w:r w:rsidRPr="007B31F8">
        <w:t>часть третью пункта 27 после слова «ответов» дополнить словом «(уведомлений)»;</w:t>
      </w:r>
    </w:p>
    <w:p w:rsidR="007B31F8" w:rsidRPr="007B31F8" w:rsidRDefault="007B31F8" w:rsidP="007B31F8">
      <w:pPr>
        <w:pStyle w:val="newncpi"/>
      </w:pPr>
      <w:r w:rsidRPr="007B31F8">
        <w:t>в приложении к этому Положению:</w:t>
      </w:r>
    </w:p>
    <w:p w:rsidR="007B31F8" w:rsidRPr="007B31F8" w:rsidRDefault="007B31F8" w:rsidP="007B31F8">
      <w:pPr>
        <w:pStyle w:val="newncpi"/>
      </w:pPr>
      <w:r w:rsidRPr="007B31F8">
        <w:t> </w:t>
      </w:r>
    </w:p>
    <w:p w:rsidR="007B31F8" w:rsidRPr="007B31F8" w:rsidRDefault="007B31F8" w:rsidP="007B31F8">
      <w:pPr>
        <w:pStyle w:val="newncpi"/>
      </w:pPr>
      <w:r w:rsidRPr="007B31F8">
        <w:t>слова «и (или) места работы (учебы)» исключить;</w:t>
      </w:r>
    </w:p>
    <w:p w:rsidR="007B31F8" w:rsidRPr="007B31F8" w:rsidRDefault="007B31F8" w:rsidP="007B31F8">
      <w:pPr>
        <w:pStyle w:val="newncpi"/>
      </w:pPr>
      <w:r w:rsidRPr="007B31F8">
        <w:t>после текста</w:t>
      </w:r>
    </w:p>
    <w:p w:rsidR="007B31F8" w:rsidRPr="007B31F8" w:rsidRDefault="007B31F8" w:rsidP="007B31F8">
      <w:pPr>
        <w:pStyle w:val="newncpi"/>
      </w:pPr>
      <w:r w:rsidRPr="007B31F8">
        <w:t>«Количество листов приложений ___________________________________________»</w:t>
      </w:r>
    </w:p>
    <w:p w:rsidR="007B31F8" w:rsidRPr="007B31F8" w:rsidRDefault="007B31F8" w:rsidP="007B31F8">
      <w:pPr>
        <w:pStyle w:val="newncpi0"/>
      </w:pPr>
      <w:r w:rsidRPr="007B31F8">
        <w:t>дополнить приложение текстом следующего содержания:</w:t>
      </w:r>
    </w:p>
    <w:p w:rsidR="007B31F8" w:rsidRPr="007B31F8" w:rsidRDefault="007B31F8" w:rsidP="007B31F8">
      <w:pPr>
        <w:pStyle w:val="newncpi"/>
      </w:pPr>
      <w:r w:rsidRPr="007B31F8">
        <w:t>«Даты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______________________________»;</w:t>
      </w:r>
    </w:p>
    <w:p w:rsidR="007B31F8" w:rsidRPr="007B31F8" w:rsidRDefault="007B31F8" w:rsidP="007B31F8">
      <w:pPr>
        <w:pStyle w:val="newncpi"/>
      </w:pPr>
      <w:r w:rsidRPr="007B31F8">
        <w:t>после текста</w:t>
      </w:r>
    </w:p>
    <w:p w:rsidR="007B31F8" w:rsidRPr="007B31F8" w:rsidRDefault="007B31F8" w:rsidP="007B31F8">
      <w:pPr>
        <w:pStyle w:val="newncpi0"/>
      </w:pPr>
      <w:r w:rsidRPr="007B31F8">
        <w:t>«Содержание ________________________________________________________________»</w:t>
      </w:r>
    </w:p>
    <w:p w:rsidR="007B31F8" w:rsidRPr="007B31F8" w:rsidRDefault="007B31F8" w:rsidP="007B31F8">
      <w:pPr>
        <w:pStyle w:val="newncpi0"/>
      </w:pPr>
      <w:r w:rsidRPr="007B31F8">
        <w:t>дополнить приложение текстом следующего содержания:</w:t>
      </w:r>
    </w:p>
    <w:p w:rsidR="007B31F8" w:rsidRPr="007B31F8" w:rsidRDefault="007B31F8" w:rsidP="007B31F8">
      <w:pPr>
        <w:pStyle w:val="newncpi"/>
      </w:pPr>
      <w:r w:rsidRPr="007B31F8">
        <w:t>«Содержание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______________________________»;</w:t>
      </w:r>
    </w:p>
    <w:p w:rsidR="007B31F8" w:rsidRPr="007B31F8" w:rsidRDefault="007B31F8" w:rsidP="007B31F8">
      <w:pPr>
        <w:pStyle w:val="newncpi"/>
      </w:pPr>
      <w:r w:rsidRPr="007B31F8">
        <w:t>текст</w:t>
      </w:r>
    </w:p>
    <w:p w:rsidR="007B31F8" w:rsidRPr="007B31F8" w:rsidRDefault="007B31F8" w:rsidP="007B31F8">
      <w:pPr>
        <w:pStyle w:val="newncpi0"/>
      </w:pPr>
      <w:r w:rsidRPr="007B31F8">
        <w:t>«Дата ответа заявителю __________________________________________ № __________»</w:t>
      </w:r>
    </w:p>
    <w:p w:rsidR="007B31F8" w:rsidRPr="007B31F8" w:rsidRDefault="007B31F8" w:rsidP="007B31F8">
      <w:pPr>
        <w:pStyle w:val="newncpi0"/>
      </w:pPr>
      <w:r w:rsidRPr="007B31F8">
        <w:t>заменить текстом</w:t>
      </w:r>
    </w:p>
    <w:p w:rsidR="007B31F8" w:rsidRPr="007B31F8" w:rsidRDefault="007B31F8" w:rsidP="007B31F8">
      <w:pPr>
        <w:pStyle w:val="newncpi0"/>
      </w:pPr>
      <w:r w:rsidRPr="007B31F8">
        <w:t>«Дата ответа (уведомления) заявителю _____________________________ № __________».</w:t>
      </w:r>
    </w:p>
    <w:p w:rsidR="007B31F8" w:rsidRPr="007B31F8" w:rsidRDefault="007B31F8" w:rsidP="007B31F8">
      <w:pPr>
        <w:pStyle w:val="point"/>
      </w:pPr>
      <w:r w:rsidRPr="007B31F8">
        <w:t>2. Настоящее постановление вступает в силу с 23 января 2016 г.</w:t>
      </w:r>
    </w:p>
    <w:p w:rsidR="007B31F8" w:rsidRPr="007B31F8" w:rsidRDefault="007B31F8" w:rsidP="007B31F8">
      <w:pPr>
        <w:pStyle w:val="newncpi"/>
      </w:pPr>
      <w:r w:rsidRPr="007B31F8">
        <w:t> </w:t>
      </w:r>
    </w:p>
    <w:tbl>
      <w:tblPr>
        <w:tblW w:w="4988" w:type="pct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7B31F8" w:rsidRPr="007B31F8" w:rsidTr="007B31F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1F8" w:rsidRPr="007B31F8" w:rsidRDefault="007B31F8">
            <w:pPr>
              <w:pStyle w:val="newncpi0"/>
              <w:jc w:val="left"/>
            </w:pPr>
            <w:r w:rsidRPr="007B31F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1F8" w:rsidRPr="007B31F8" w:rsidRDefault="007B31F8">
            <w:pPr>
              <w:pStyle w:val="newncpi0"/>
              <w:jc w:val="right"/>
            </w:pPr>
            <w:r w:rsidRPr="007B31F8">
              <w:rPr>
                <w:rStyle w:val="pers"/>
              </w:rPr>
              <w:t>А.Кобяков</w:t>
            </w:r>
          </w:p>
        </w:tc>
      </w:tr>
    </w:tbl>
    <w:p w:rsidR="007B31F8" w:rsidRPr="007B31F8" w:rsidRDefault="007B31F8" w:rsidP="007B31F8">
      <w:pPr>
        <w:pStyle w:val="newncpi"/>
      </w:pPr>
      <w:r w:rsidRPr="007B31F8">
        <w:t> </w:t>
      </w:r>
    </w:p>
    <w:p w:rsidR="00AE73F9" w:rsidRDefault="00AE73F9"/>
    <w:sectPr w:rsidR="00AE73F9" w:rsidSect="00AE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1F8"/>
    <w:rsid w:val="007B31F8"/>
    <w:rsid w:val="009F572F"/>
    <w:rsid w:val="00A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1F8"/>
    <w:rPr>
      <w:color w:val="0038C8"/>
      <w:u w:val="single"/>
    </w:rPr>
  </w:style>
  <w:style w:type="paragraph" w:customStyle="1" w:styleId="title">
    <w:name w:val="title"/>
    <w:basedOn w:val="a"/>
    <w:rsid w:val="007B31F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31F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B31F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31F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31F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1F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B31F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B31F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B31F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B31F8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B31F8"/>
  </w:style>
  <w:style w:type="character" w:customStyle="1" w:styleId="post">
    <w:name w:val="post"/>
    <w:basedOn w:val="a0"/>
    <w:rsid w:val="007B31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B31F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2015-12-11T07:22:00Z</dcterms:created>
  <dcterms:modified xsi:type="dcterms:W3CDTF">2015-12-11T07:31:00Z</dcterms:modified>
</cp:coreProperties>
</file>